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4E" w:rsidRDefault="006B7D76" w:rsidP="002E434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ПРОЕКТ</w:t>
      </w:r>
      <w:bookmarkStart w:id="0" w:name="_GoBack"/>
      <w:bookmarkEnd w:id="0"/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434E" w:rsidTr="00792929">
        <w:tc>
          <w:tcPr>
            <w:tcW w:w="5920" w:type="dxa"/>
          </w:tcPr>
          <w:p w:rsidR="002E434E" w:rsidRPr="00A06CA9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A06CA9">
              <w:rPr>
                <w:b/>
                <w:sz w:val="22"/>
                <w:szCs w:val="22"/>
              </w:rPr>
              <w:t>Согласовано:</w:t>
            </w:r>
          </w:p>
          <w:p w:rsidR="002E434E" w:rsidRP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2E434E">
              <w:rPr>
                <w:sz w:val="22"/>
                <w:szCs w:val="22"/>
              </w:rPr>
              <w:t>/___________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Зав.кафедрой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профессионального образования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КОГОАУ ДПО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6"/>
                <w:szCs w:val="26"/>
              </w:rPr>
            </w:pPr>
            <w:r w:rsidRPr="00A06CA9">
              <w:rPr>
                <w:sz w:val="22"/>
                <w:szCs w:val="22"/>
              </w:rPr>
              <w:t>ИРО кировской области</w:t>
            </w:r>
          </w:p>
        </w:tc>
        <w:tc>
          <w:tcPr>
            <w:tcW w:w="4394" w:type="dxa"/>
          </w:tcPr>
          <w:p w:rsidR="002E434E" w:rsidRPr="00D6017C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6017C">
              <w:rPr>
                <w:b/>
                <w:sz w:val="22"/>
                <w:szCs w:val="22"/>
              </w:rPr>
              <w:t>Утверждаю:</w:t>
            </w:r>
          </w:p>
          <w:p w:rsidR="002E434E" w:rsidRPr="002E434E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E434E">
              <w:rPr>
                <w:b/>
                <w:sz w:val="22"/>
                <w:szCs w:val="22"/>
              </w:rPr>
              <w:t>________/___________</w:t>
            </w:r>
          </w:p>
          <w:p w:rsid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РУМО</w:t>
            </w:r>
          </w:p>
          <w:p w:rsidR="002E434E" w:rsidRPr="00D6017C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D6017C">
              <w:rPr>
                <w:sz w:val="22"/>
                <w:szCs w:val="22"/>
              </w:rPr>
              <w:t>по укрупненной группе профессий и профессий  19.00.00 Промышленная экология и биотехнологии</w:t>
            </w:r>
          </w:p>
        </w:tc>
      </w:tr>
    </w:tbl>
    <w:p w:rsidR="002E434E" w:rsidRDefault="002E434E" w:rsidP="002E434E">
      <w:pPr>
        <w:ind w:firstLine="720"/>
        <w:jc w:val="center"/>
        <w:rPr>
          <w:b/>
          <w:sz w:val="26"/>
          <w:szCs w:val="26"/>
        </w:rPr>
      </w:pP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>План работы РУМО</w:t>
      </w: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 xml:space="preserve"> по укрупненной группе специальностей и профессий  19.00.00 Промышленная экология и биотехнологии на 2021 год</w:t>
      </w:r>
    </w:p>
    <w:p w:rsidR="002E434E" w:rsidRPr="00792929" w:rsidRDefault="002E434E" w:rsidP="002E434E">
      <w:pPr>
        <w:ind w:firstLine="720"/>
        <w:jc w:val="center"/>
        <w:rPr>
          <w:b/>
        </w:rPr>
      </w:pPr>
    </w:p>
    <w:p w:rsidR="002E434E" w:rsidRPr="00792929" w:rsidRDefault="002E434E" w:rsidP="00792929">
      <w:pPr>
        <w:ind w:firstLine="0"/>
      </w:pPr>
      <w:r w:rsidRPr="00792929">
        <w:t>Основная тем</w:t>
      </w:r>
      <w:r w:rsidR="00792929">
        <w:t>а</w:t>
      </w:r>
      <w:r w:rsidRPr="00792929">
        <w:t xml:space="preserve"> методической работы РУМО в течение года:</w:t>
      </w:r>
      <w:r w:rsidR="00792929" w:rsidRPr="00792929">
        <w:t xml:space="preserve"> Практическая подготовка как основной показатель качества подготовки по образовательным стандартам СПО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880"/>
        <w:gridCol w:w="1665"/>
        <w:gridCol w:w="2164"/>
        <w:gridCol w:w="53"/>
        <w:gridCol w:w="1861"/>
      </w:tblGrid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Направления деятельности и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Ответственные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Планируемые результаты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2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3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4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5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ind w:firstLine="0"/>
              <w:jc w:val="center"/>
            </w:pPr>
            <w:r w:rsidRPr="00792929">
              <w:rPr>
                <w:b/>
                <w:color w:val="000000"/>
              </w:rPr>
              <w:t>1. Организационное и нормативно-правовое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Разработка, обсуждение и утверждение плана работы РУМО УГС 19.00.00 Промышленная экология и биотехнологии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ind w:firstLine="0"/>
              <w:rPr>
                <w:color w:val="000000"/>
              </w:rPr>
            </w:pPr>
            <w:r w:rsidRPr="00792929">
              <w:rPr>
                <w:color w:val="000000"/>
              </w:rPr>
              <w:t>Декабрь 2020г.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План работы РУМО на 2021 год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792929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 xml:space="preserve">Организация и проведение областных </w:t>
            </w:r>
            <w:r w:rsidR="00792929" w:rsidRPr="00792929">
              <w:t xml:space="preserve">практических семинаров </w:t>
            </w:r>
            <w:r w:rsidRPr="00792929">
              <w:t>для педагогических работников ПОО</w:t>
            </w:r>
            <w:r w:rsidR="00792929" w:rsidRPr="00792929">
              <w:t>:</w:t>
            </w:r>
          </w:p>
          <w:p w:rsidR="00792929" w:rsidRPr="00792929" w:rsidRDefault="0079292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>- тема «Проведение открытого чемпионата «Молодые профессионалы (</w:t>
            </w:r>
            <w:r w:rsidRPr="00792929">
              <w:rPr>
                <w:lang w:val="en-US"/>
              </w:rPr>
              <w:t>Word</w:t>
            </w:r>
            <w:r w:rsidRPr="00792929">
              <w:t xml:space="preserve"> </w:t>
            </w:r>
            <w:r w:rsidRPr="00792929">
              <w:rPr>
                <w:lang w:val="en-US"/>
              </w:rPr>
              <w:t>Skills</w:t>
            </w:r>
            <w:r w:rsidRPr="00792929">
              <w:t xml:space="preserve"> </w:t>
            </w:r>
            <w:r w:rsidRPr="00792929">
              <w:rPr>
                <w:lang w:val="en-US"/>
              </w:rPr>
              <w:t>Russia</w:t>
            </w:r>
            <w:r w:rsidRPr="00792929">
              <w:t>) по компетенции поварское дело»;</w:t>
            </w:r>
          </w:p>
          <w:p w:rsidR="002E434E" w:rsidRPr="00792929" w:rsidRDefault="0079292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>- тема «Итоги деятельности РУМО»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</w:p>
          <w:p w:rsidR="002E434E" w:rsidRPr="00792929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  <w:r w:rsidRPr="00792929">
              <w:rPr>
                <w:rStyle w:val="a5"/>
                <w:b w:val="0"/>
              </w:rPr>
              <w:t>Дистанционная онлайн-олимпиада   по профессиональным модулям «Организация процесса приготовления и приготовление полуфабрикатов для сложной кулинарной продукции», «Организация процесса приготовления  и приготовление сложной холодной кулинарной продукции», «Организация процесса  приготовления и приготовление сложной горячей кулинарной продукции», «Организация процесса приготовления  и приготовление хлебобулочных и кондитерских изделий»</w:t>
            </w:r>
          </w:p>
          <w:p w:rsidR="002E434E" w:rsidRPr="00792929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</w:p>
          <w:p w:rsidR="002E434E" w:rsidRPr="00792929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</w:rPr>
            </w:pPr>
            <w:r w:rsidRPr="00792929">
              <w:rPr>
                <w:rStyle w:val="a5"/>
                <w:b w:val="0"/>
              </w:rPr>
              <w:t>Конкурс выпускных квалификационных работ</w:t>
            </w:r>
          </w:p>
        </w:tc>
        <w:tc>
          <w:tcPr>
            <w:tcW w:w="818" w:type="pct"/>
          </w:tcPr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апрель,</w:t>
            </w: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ноябрь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2021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792929" w:rsidP="00A579B4">
            <w:pPr>
              <w:ind w:firstLine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</w:t>
            </w:r>
            <w:r w:rsidR="002E434E" w:rsidRPr="00792929">
              <w:rPr>
                <w:rStyle w:val="a5"/>
                <w:b w:val="0"/>
              </w:rPr>
              <w:t>юнь 2021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rStyle w:val="a5"/>
                <w:b w:val="0"/>
              </w:rPr>
              <w:t xml:space="preserve">Июнь – сентябрь 2021 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руководители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Программы мероприятий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плана работы РУМО на сайте, на странице РУМО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Отчет о мероприятиях на сайте ПОО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отчета о мероприятиях РУМО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стажировок педагогических работников ПОО </w:t>
            </w:r>
            <w:r w:rsidRPr="00792929">
              <w:rPr>
                <w:color w:val="000000"/>
              </w:rPr>
              <w:lastRenderedPageBreak/>
              <w:t xml:space="preserve">«Ступени профессионального роста»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Место проведения стажировки - КОГПОБУ «ВятКТУиС»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Количество педагогических работников, которые пройдут стажировку: 3 человека - март,3 человека - ноябрь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Март,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Ноябрь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2021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РУМО,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руководители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 xml:space="preserve">Подготовка предложений </w:t>
            </w:r>
            <w:r w:rsidRPr="00792929">
              <w:rPr>
                <w:color w:val="000000"/>
              </w:rPr>
              <w:lastRenderedPageBreak/>
              <w:t>для приказа МО по проведению стажировок педагогических работников ПОО «Ступени профессионального роста» в 2021 – 2022 учебном году.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Размещение графика стажировок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2E434E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Создание Совета по рассмотрению методических материалов, представляемых профильными профессиональными образовательными организациями для экспертизы РУМО СПО в 2021г </w:t>
            </w:r>
          </w:p>
        </w:tc>
        <w:tc>
          <w:tcPr>
            <w:tcW w:w="818" w:type="pct"/>
          </w:tcPr>
          <w:p w:rsidR="002E434E" w:rsidRPr="00792929" w:rsidRDefault="00A90892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 2021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  <w:highlight w:val="yellow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A90892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Приказ о составе Совета.</w:t>
            </w:r>
          </w:p>
          <w:p w:rsidR="00A90892" w:rsidRPr="00792929" w:rsidRDefault="00A90892" w:rsidP="0079292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приказа на сайте, на странице РУМО</w:t>
            </w:r>
            <w:r w:rsidR="00792929">
              <w:rPr>
                <w:color w:val="000000"/>
              </w:rPr>
              <w:t xml:space="preserve"> 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90892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A90892" w:rsidRPr="00792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  <w:color w:val="000000"/>
              </w:rPr>
            </w:pPr>
            <w:r w:rsidRPr="00792929">
              <w:rPr>
                <w:rFonts w:eastAsia="TimesNewRomanPS-BoldMT"/>
                <w:iCs/>
              </w:rPr>
              <w:t xml:space="preserve">Разработка критериев оценивания методических материалов, представляемых </w:t>
            </w:r>
            <w:r w:rsidRPr="00792929">
              <w:rPr>
                <w:color w:val="000000"/>
              </w:rPr>
              <w:t>профильными профессиональными образовательными организациями</w:t>
            </w:r>
          </w:p>
        </w:tc>
        <w:tc>
          <w:tcPr>
            <w:tcW w:w="818" w:type="pct"/>
          </w:tcPr>
          <w:p w:rsidR="002E434E" w:rsidRPr="00792929" w:rsidRDefault="00A90892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Январь, февраль 2021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0C6753" w:rsidRPr="00792929" w:rsidRDefault="002E434E" w:rsidP="000C675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="00A90892" w:rsidRPr="00792929">
              <w:t xml:space="preserve"> </w:t>
            </w:r>
            <w:r w:rsidR="000C6753" w:rsidRPr="00792929">
              <w:t xml:space="preserve">руководители секций </w:t>
            </w:r>
          </w:p>
          <w:p w:rsidR="002E434E" w:rsidRPr="00792929" w:rsidRDefault="002E434E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40" w:type="pct"/>
            <w:gridSpan w:val="2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0C6753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0C6753" w:rsidRPr="007929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2E434E" w:rsidRPr="00792929" w:rsidRDefault="000C6753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Fonts w:eastAsia="TimesNewRomanPS-BoldMT"/>
                <w:iCs/>
              </w:rPr>
            </w:pPr>
            <w:r w:rsidRPr="00792929">
              <w:rPr>
                <w:rFonts w:eastAsia="TimesNewRomanPS-BoldMT"/>
                <w:iCs/>
              </w:rPr>
              <w:t xml:space="preserve">Формирование отчета о работе РУМО по УГС </w:t>
            </w:r>
            <w:r w:rsidRPr="00792929">
              <w:t>19.00.00 Промышленная экология и биотехнологии на 2021 год</w:t>
            </w:r>
          </w:p>
        </w:tc>
        <w:tc>
          <w:tcPr>
            <w:tcW w:w="818" w:type="pct"/>
          </w:tcPr>
          <w:p w:rsidR="002E434E" w:rsidRPr="00792929" w:rsidRDefault="000C6753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Декабрь 2021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Председатель</w:t>
            </w:r>
            <w:r w:rsidR="000C6753" w:rsidRPr="00792929">
              <w:t xml:space="preserve"> РУМО</w:t>
            </w:r>
            <w:r w:rsidRPr="00792929">
              <w:t>,</w:t>
            </w:r>
          </w:p>
          <w:p w:rsidR="002E434E" w:rsidRPr="00792929" w:rsidRDefault="000C6753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 xml:space="preserve">руководители </w:t>
            </w:r>
            <w:r w:rsidR="002E434E" w:rsidRPr="00792929">
              <w:t xml:space="preserve">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</w:p>
        </w:tc>
        <w:tc>
          <w:tcPr>
            <w:tcW w:w="940" w:type="pct"/>
            <w:gridSpan w:val="2"/>
          </w:tcPr>
          <w:p w:rsidR="002E434E" w:rsidRPr="00792929" w:rsidRDefault="000C6753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Отчет о </w:t>
            </w:r>
            <w:r w:rsidR="00AF501A" w:rsidRPr="00792929">
              <w:rPr>
                <w:color w:val="000000"/>
              </w:rPr>
              <w:t>деятельности РУМО по УГПС за 2021 год. Размещение отчета на сайте, на странице РУМО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2. Методическое направление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2.1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Мониторинг </w:t>
            </w:r>
            <w:r w:rsidR="00AF501A" w:rsidRPr="00792929">
              <w:rPr>
                <w:color w:val="000000"/>
              </w:rPr>
              <w:t>изменений, вносимых во ФГОС СПО, обновленных нормативно-правовых документов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Ответственные члены РУМО,</w:t>
            </w:r>
          </w:p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</w:t>
            </w:r>
            <w:r w:rsidR="002E434E" w:rsidRPr="00792929">
              <w:rPr>
                <w:color w:val="000000"/>
              </w:rPr>
              <w:t xml:space="preserve">уководители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ФГОС СПО, нормативных документов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2.2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Аудит </w:t>
            </w:r>
            <w:r w:rsidR="00AF501A" w:rsidRPr="00792929">
              <w:rPr>
                <w:color w:val="000000"/>
              </w:rPr>
              <w:t>образовательных программ среднего профессионального образования по УГПС</w:t>
            </w:r>
            <w:r w:rsidRPr="00792929">
              <w:rPr>
                <w:color w:val="000000"/>
              </w:rPr>
              <w:t xml:space="preserve"> 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Руководители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Рекомендации профильным ПОО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2.3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Рассмотрение и утверждение перечня методических разработок ПОО для экспертизы в РУМО и ФУМО СПО в 2021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Утвержденный перечень методических разработок, размещенный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2.4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Экспертиза методических разработок ПОО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Рецензирование методических разработок на кафедре профессионального образования ИРО КО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F00A9B" w:rsidRPr="00792929" w:rsidRDefault="00F00A9B" w:rsidP="00F00A9B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F00A9B" w:rsidRPr="00792929" w:rsidRDefault="00F00A9B" w:rsidP="00F00A9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Pr="00792929">
              <w:t xml:space="preserve"> руководители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Рецензии методических разработок.</w:t>
            </w:r>
          </w:p>
          <w:p w:rsidR="00F00A9B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Создание ресурсной методической базы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2.5</w:t>
            </w:r>
          </w:p>
        </w:tc>
        <w:tc>
          <w:tcPr>
            <w:tcW w:w="1906" w:type="pct"/>
          </w:tcPr>
          <w:p w:rsidR="002E434E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работы по подготовке и проведению отборочного тура </w:t>
            </w:r>
            <w:r w:rsidRPr="00792929">
              <w:rPr>
                <w:color w:val="000000"/>
                <w:lang w:val="en-US"/>
              </w:rPr>
              <w:t>VI</w:t>
            </w:r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2021 по компетенции «Поварское дело»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Ноябрь-декабрь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CC018F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Проведение отборочного отборочного тура </w:t>
            </w:r>
            <w:r w:rsidRPr="00792929">
              <w:rPr>
                <w:color w:val="000000"/>
                <w:lang w:val="en-US"/>
              </w:rPr>
              <w:t>VI</w:t>
            </w:r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2021 по компетенции «Поварское дело»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2.6</w:t>
            </w:r>
          </w:p>
        </w:tc>
        <w:tc>
          <w:tcPr>
            <w:tcW w:w="1906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Проведение экспертных обсуждений по выявлению новых и перспективных компетенций (в рамках РУМО по УГПС)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Февраль - октябрь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Аналитическая </w:t>
            </w:r>
            <w:r w:rsidR="00CC018F" w:rsidRPr="00792929">
              <w:rPr>
                <w:color w:val="000000"/>
              </w:rPr>
              <w:t>записка региональному оператору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8</w:t>
            </w:r>
          </w:p>
        </w:tc>
        <w:tc>
          <w:tcPr>
            <w:tcW w:w="1906" w:type="pct"/>
          </w:tcPr>
          <w:p w:rsidR="002E434E" w:rsidRPr="00792929" w:rsidRDefault="00CC018F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Организационно-методическое сопровождение подготовки региональных этапов олимпиад профессионального мастерства  по специальности: технология продукции общественного питания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течении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</w:t>
            </w:r>
            <w:r w:rsidR="00A82E66" w:rsidRPr="00792929">
              <w:rPr>
                <w:color w:val="000000"/>
              </w:rPr>
              <w:t>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9</w:t>
            </w:r>
          </w:p>
        </w:tc>
        <w:tc>
          <w:tcPr>
            <w:tcW w:w="1906" w:type="pct"/>
          </w:tcPr>
          <w:p w:rsidR="002E434E" w:rsidRPr="0079292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>го сопровождения обучения лиц, пострадавших от последствий распространения новой короновирусной инфекции, по программам Ворлдскиллс</w:t>
            </w:r>
            <w:r w:rsidRPr="00792929">
              <w:rPr>
                <w:color w:val="FF0000"/>
              </w:rPr>
              <w:t xml:space="preserve"> </w:t>
            </w:r>
            <w:r w:rsidRPr="00792929">
              <w:t>на Форуме «Открытость, Качество, Развитие»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Февраль 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 лучших практик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906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>го сопровождения обучения лиц, пострадавших от последствий распространения новой короновирусной инфекции, по программам Ворлдскиллс</w:t>
            </w:r>
            <w:r w:rsidRPr="00792929">
              <w:rPr>
                <w:color w:val="000000"/>
              </w:rPr>
              <w:t xml:space="preserve"> на ежегодной Всероссийской научно-практической конференции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апрель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1906" w:type="pct"/>
          </w:tcPr>
          <w:p w:rsidR="00A82E66" w:rsidRPr="00792929" w:rsidRDefault="00EB173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="00A82E66" w:rsidRPr="00792929">
              <w:rPr>
                <w:color w:val="000000"/>
              </w:rPr>
              <w:t xml:space="preserve"> на лучшую образовательную программу (этап РУМО УГПС)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Представление лучшей программы для участия в региональном конкурсе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3. Информационное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3.1</w:t>
            </w:r>
          </w:p>
        </w:tc>
        <w:tc>
          <w:tcPr>
            <w:tcW w:w="1906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Информирование общественности о ходе и результатах работы РУМО на УГПС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3.2</w:t>
            </w:r>
          </w:p>
        </w:tc>
        <w:tc>
          <w:tcPr>
            <w:tcW w:w="1906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Создание общей методической ресурсной базы, предоставление коллективного доступа профильным ПОО</w:t>
            </w:r>
          </w:p>
        </w:tc>
        <w:tc>
          <w:tcPr>
            <w:tcW w:w="818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ресурсно-методической базы на сайте, на странице РУМО</w:t>
            </w:r>
          </w:p>
        </w:tc>
      </w:tr>
      <w:tr w:rsidR="008C7A56" w:rsidRPr="00792929" w:rsidTr="00A579B4">
        <w:tc>
          <w:tcPr>
            <w:tcW w:w="273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3.3</w:t>
            </w:r>
          </w:p>
        </w:tc>
        <w:tc>
          <w:tcPr>
            <w:tcW w:w="1906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Осуществление методической и консультативной поддержки профильным ПОО</w:t>
            </w:r>
          </w:p>
        </w:tc>
        <w:tc>
          <w:tcPr>
            <w:tcW w:w="818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на сайте, на странице РУМО фунции обратной связи</w:t>
            </w:r>
          </w:p>
        </w:tc>
      </w:tr>
    </w:tbl>
    <w:p w:rsidR="002E434E" w:rsidRPr="00792929" w:rsidRDefault="002E434E" w:rsidP="002E434E">
      <w:pPr>
        <w:ind w:firstLine="540"/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9D59D6" w:rsidRDefault="009D59D6"/>
    <w:sectPr w:rsidR="009D59D6" w:rsidSect="00A730F0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4E"/>
    <w:rsid w:val="000C6753"/>
    <w:rsid w:val="002E434E"/>
    <w:rsid w:val="006B7D76"/>
    <w:rsid w:val="007504BE"/>
    <w:rsid w:val="00792929"/>
    <w:rsid w:val="007B2361"/>
    <w:rsid w:val="008C7A56"/>
    <w:rsid w:val="009B204E"/>
    <w:rsid w:val="009D59D6"/>
    <w:rsid w:val="00A82E66"/>
    <w:rsid w:val="00A90892"/>
    <w:rsid w:val="00AF501A"/>
    <w:rsid w:val="00CC018F"/>
    <w:rsid w:val="00EB1739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FAE8-D3EA-4347-9D31-BC67579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4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34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E434E"/>
    <w:rPr>
      <w:color w:val="0000FF"/>
      <w:u w:val="single"/>
    </w:rPr>
  </w:style>
  <w:style w:type="table" w:styleId="a4">
    <w:name w:val="Table Grid"/>
    <w:basedOn w:val="a1"/>
    <w:rsid w:val="002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E4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4</cp:revision>
  <dcterms:created xsi:type="dcterms:W3CDTF">2020-11-06T10:57:00Z</dcterms:created>
  <dcterms:modified xsi:type="dcterms:W3CDTF">2020-11-06T11:49:00Z</dcterms:modified>
</cp:coreProperties>
</file>